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217" w:tblpY="-703"/>
        <w:tblW w:w="11772" w:type="dxa"/>
        <w:tblLook w:val="00BF"/>
      </w:tblPr>
      <w:tblGrid>
        <w:gridCol w:w="2070"/>
        <w:gridCol w:w="4579"/>
        <w:gridCol w:w="5123"/>
      </w:tblGrid>
      <w:tr w:rsidR="005165AC">
        <w:tc>
          <w:tcPr>
            <w:tcW w:w="2070" w:type="dxa"/>
          </w:tcPr>
          <w:p w:rsidR="005165AC" w:rsidRPr="005165AC" w:rsidRDefault="005165AC" w:rsidP="0044491E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 w:rsidRPr="005165AC">
              <w:rPr>
                <w:rFonts w:ascii="American Typewriter" w:hAnsi="American Typewriter"/>
                <w:b/>
                <w:sz w:val="28"/>
              </w:rPr>
              <w:t>Question</w:t>
            </w:r>
          </w:p>
        </w:tc>
        <w:tc>
          <w:tcPr>
            <w:tcW w:w="4579" w:type="dxa"/>
          </w:tcPr>
          <w:p w:rsidR="005165AC" w:rsidRPr="005165AC" w:rsidRDefault="005165AC" w:rsidP="0044491E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 w:rsidRPr="005165AC">
              <w:rPr>
                <w:rFonts w:ascii="American Typewriter" w:hAnsi="American Typewriter"/>
                <w:b/>
                <w:sz w:val="28"/>
              </w:rPr>
              <w:t>Trout Worm</w:t>
            </w:r>
          </w:p>
        </w:tc>
        <w:tc>
          <w:tcPr>
            <w:tcW w:w="5123" w:type="dxa"/>
          </w:tcPr>
          <w:p w:rsidR="005165AC" w:rsidRPr="005165AC" w:rsidRDefault="005165AC" w:rsidP="0044491E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 w:rsidRPr="005165AC">
              <w:rPr>
                <w:rFonts w:ascii="American Typewriter" w:hAnsi="American Typewriter"/>
                <w:b/>
                <w:sz w:val="28"/>
              </w:rPr>
              <w:t>Earthworm</w:t>
            </w:r>
          </w:p>
        </w:tc>
      </w:tr>
      <w:tr w:rsidR="005165AC">
        <w:tc>
          <w:tcPr>
            <w:tcW w:w="2070" w:type="dxa"/>
          </w:tcPr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  <w:r w:rsidRPr="005165AC">
              <w:rPr>
                <w:rFonts w:ascii="American Typewriter" w:hAnsi="American Typewriter"/>
              </w:rPr>
              <w:t>Sketch and label</w:t>
            </w:r>
          </w:p>
          <w:p w:rsidR="0044491E" w:rsidRDefault="0044491E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44491E" w:rsidP="0044491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(Include all worm vocab. &amp; ventral, dorsal, etc.)</w:t>
            </w:r>
          </w:p>
        </w:tc>
        <w:tc>
          <w:tcPr>
            <w:tcW w:w="4579" w:type="dxa"/>
          </w:tcPr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5123" w:type="dxa"/>
          </w:tcPr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</w:tc>
      </w:tr>
      <w:tr w:rsidR="005165AC">
        <w:tc>
          <w:tcPr>
            <w:tcW w:w="2070" w:type="dxa"/>
          </w:tcPr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  <w:r w:rsidRPr="005165AC">
              <w:rPr>
                <w:rFonts w:ascii="American Typewriter" w:hAnsi="American Typewriter"/>
              </w:rPr>
              <w:t>How does it move?</w:t>
            </w:r>
            <w:r w:rsidR="0044491E">
              <w:rPr>
                <w:rFonts w:ascii="American Typewriter" w:hAnsi="American Typewriter"/>
              </w:rPr>
              <w:t xml:space="preserve">  </w:t>
            </w: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  <w:r w:rsidRPr="005165AC">
              <w:rPr>
                <w:rFonts w:ascii="American Typewriter" w:hAnsi="American Typewriter"/>
              </w:rPr>
              <w:t>Draw the movement</w:t>
            </w:r>
            <w:r w:rsidR="0044491E">
              <w:rPr>
                <w:rFonts w:ascii="American Typewriter" w:hAnsi="American Typewriter"/>
              </w:rPr>
              <w:t xml:space="preserve"> &amp; include arrows</w:t>
            </w: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</w:tc>
        <w:tc>
          <w:tcPr>
            <w:tcW w:w="4579" w:type="dxa"/>
          </w:tcPr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5123" w:type="dxa"/>
          </w:tcPr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</w:tc>
      </w:tr>
      <w:tr w:rsidR="005165AC">
        <w:tc>
          <w:tcPr>
            <w:tcW w:w="2070" w:type="dxa"/>
          </w:tcPr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44491E" w:rsidP="0044491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Other</w:t>
            </w: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  <w:r w:rsidRPr="005165AC">
              <w:rPr>
                <w:rFonts w:ascii="American Typewriter" w:hAnsi="American Typewriter"/>
              </w:rPr>
              <w:t>Observations</w:t>
            </w: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44491E" w:rsidP="0044491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Detail!!</w:t>
            </w: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</w:tc>
        <w:tc>
          <w:tcPr>
            <w:tcW w:w="4579" w:type="dxa"/>
          </w:tcPr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5123" w:type="dxa"/>
          </w:tcPr>
          <w:p w:rsidR="005D3DD6" w:rsidRPr="005165AC" w:rsidRDefault="005D3DD6" w:rsidP="0044491E">
            <w:pPr>
              <w:rPr>
                <w:rFonts w:ascii="American Typewriter" w:hAnsi="American Typewriter"/>
                <w:sz w:val="28"/>
              </w:rPr>
            </w:pPr>
          </w:p>
          <w:p w:rsidR="005165AC" w:rsidRPr="005D3DD6" w:rsidRDefault="005165AC" w:rsidP="005D3DD6">
            <w:pPr>
              <w:jc w:val="center"/>
              <w:rPr>
                <w:rFonts w:ascii="American Typewriter" w:hAnsi="American Typewriter"/>
                <w:sz w:val="28"/>
              </w:rPr>
            </w:pPr>
          </w:p>
        </w:tc>
      </w:tr>
      <w:tr w:rsidR="005165AC">
        <w:tc>
          <w:tcPr>
            <w:tcW w:w="2070" w:type="dxa"/>
          </w:tcPr>
          <w:p w:rsidR="005165AC" w:rsidRPr="005165AC" w:rsidRDefault="0044491E" w:rsidP="0044491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Which way does the blood pump?  Why do you think that?</w:t>
            </w: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  <w:p w:rsidR="005165AC" w:rsidRPr="005165AC" w:rsidRDefault="005165AC" w:rsidP="0044491E">
            <w:pPr>
              <w:rPr>
                <w:rFonts w:ascii="American Typewriter" w:hAnsi="American Typewriter"/>
              </w:rPr>
            </w:pPr>
          </w:p>
        </w:tc>
        <w:tc>
          <w:tcPr>
            <w:tcW w:w="4579" w:type="dxa"/>
          </w:tcPr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5123" w:type="dxa"/>
          </w:tcPr>
          <w:p w:rsidR="005165AC" w:rsidRPr="005165AC" w:rsidRDefault="005165AC" w:rsidP="0044491E">
            <w:pPr>
              <w:rPr>
                <w:rFonts w:ascii="American Typewriter" w:hAnsi="American Typewriter"/>
                <w:sz w:val="28"/>
              </w:rPr>
            </w:pPr>
          </w:p>
        </w:tc>
      </w:tr>
      <w:tr w:rsidR="0044491E">
        <w:tc>
          <w:tcPr>
            <w:tcW w:w="2070" w:type="dxa"/>
          </w:tcPr>
          <w:p w:rsidR="0044491E" w:rsidRDefault="0044491E" w:rsidP="0044491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What do you think would happen if you put the worm in darkness?  Explain.</w:t>
            </w:r>
          </w:p>
        </w:tc>
        <w:tc>
          <w:tcPr>
            <w:tcW w:w="4579" w:type="dxa"/>
          </w:tcPr>
          <w:p w:rsidR="0044491E" w:rsidRPr="005165AC" w:rsidRDefault="0044491E" w:rsidP="0044491E">
            <w:pPr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5123" w:type="dxa"/>
          </w:tcPr>
          <w:p w:rsidR="0044491E" w:rsidRPr="005165AC" w:rsidRDefault="0044491E" w:rsidP="0044491E">
            <w:pPr>
              <w:rPr>
                <w:rFonts w:ascii="American Typewriter" w:hAnsi="American Typewriter"/>
                <w:sz w:val="28"/>
              </w:rPr>
            </w:pPr>
          </w:p>
        </w:tc>
      </w:tr>
      <w:tr w:rsidR="0044491E">
        <w:tc>
          <w:tcPr>
            <w:tcW w:w="2070" w:type="dxa"/>
          </w:tcPr>
          <w:p w:rsidR="0044491E" w:rsidRDefault="0044491E" w:rsidP="0044491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Try it by covering the light for 60 seconds.  What happens?</w:t>
            </w:r>
          </w:p>
        </w:tc>
        <w:tc>
          <w:tcPr>
            <w:tcW w:w="4579" w:type="dxa"/>
          </w:tcPr>
          <w:p w:rsidR="0044491E" w:rsidRPr="005165AC" w:rsidRDefault="0044491E" w:rsidP="0044491E">
            <w:pPr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5123" w:type="dxa"/>
          </w:tcPr>
          <w:p w:rsidR="0044491E" w:rsidRPr="005165AC" w:rsidRDefault="0044491E" w:rsidP="0044491E">
            <w:pPr>
              <w:rPr>
                <w:rFonts w:ascii="American Typewriter" w:hAnsi="American Typewriter"/>
                <w:sz w:val="28"/>
              </w:rPr>
            </w:pPr>
          </w:p>
        </w:tc>
      </w:tr>
    </w:tbl>
    <w:p w:rsidR="005165AC" w:rsidRDefault="005165AC"/>
    <w:sectPr w:rsidR="005165AC" w:rsidSect="00C03BA1">
      <w:pgSz w:w="12240" w:h="15840"/>
      <w:pgMar w:top="1224" w:right="1800" w:bottom="21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65AC"/>
    <w:rsid w:val="0044491E"/>
    <w:rsid w:val="0045592B"/>
    <w:rsid w:val="005165AC"/>
    <w:rsid w:val="005D3DD6"/>
    <w:rsid w:val="00752050"/>
    <w:rsid w:val="00C03BA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04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165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0</Words>
  <Characters>0</Characters>
  <Application>Microsoft Macintosh Word</Application>
  <DocSecurity>0</DocSecurity>
  <Lines>1</Lines>
  <Paragraphs>1</Paragraphs>
  <ScaleCrop>false</ScaleCrop>
  <Company>WED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E.</dc:creator>
  <cp:keywords/>
  <cp:lastModifiedBy>Long, E.</cp:lastModifiedBy>
  <cp:revision>1</cp:revision>
  <cp:lastPrinted>2012-03-05T18:21:00Z</cp:lastPrinted>
  <dcterms:created xsi:type="dcterms:W3CDTF">2012-03-05T13:23:00Z</dcterms:created>
  <dcterms:modified xsi:type="dcterms:W3CDTF">2012-03-05T19:17:00Z</dcterms:modified>
</cp:coreProperties>
</file>